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ISTITUTO COMPRENSIVO BERSAGLIERE URSO-MENDOLA</w:t>
      </w:r>
    </w:p>
    <w:p w:rsidR="004744F0" w:rsidRDefault="00677E47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FAVARA</w:t>
      </w:r>
      <w:r w:rsidR="004F149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- AG</w:t>
      </w: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PROGETTAZIONE COORDINATA DEL CONSIGLIO DI CLASSE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Anno Scolastico 202_ /2_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CLASSE ____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PLESSO_______________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PROGETTAZIONE DI CLASSE COORDINATA 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Times New Roman" w:eastAsia="Times New Roman" w:hAnsi="Times New Roman" w:cs="Times New Roman"/>
          <w:b/>
          <w:u w:val="single"/>
        </w:rPr>
      </w:pPr>
    </w:p>
    <w:p w:rsidR="004744F0" w:rsidRDefault="004744F0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Composizione del Consiglio di Classe</w:t>
      </w: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"/>
        <w:tblW w:w="994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4"/>
        <w:gridCol w:w="4984"/>
      </w:tblGrid>
      <w:tr w:rsidR="004744F0">
        <w:tc>
          <w:tcPr>
            <w:tcW w:w="496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498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</w:t>
            </w: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 E SCIENZE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ARTE E IMMAGINE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RELIGIONE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 E SPORTIVE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SOSTEGNO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(Eventuali docenti di strumento musicale)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EDUCAZIONE CIVICA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C.D.C.</w:t>
            </w: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DOCENTE COORDINATORE</w:t>
      </w: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ANALISI DELLA SITUAZIONE DI PARTENZA DELLA CLASSE </w:t>
      </w:r>
    </w:p>
    <w:p w:rsidR="00677E47" w:rsidRDefault="00677E47" w:rsidP="00677E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9"/>
        <w:gridCol w:w="3270"/>
      </w:tblGrid>
      <w:tr w:rsidR="004744F0">
        <w:tc>
          <w:tcPr>
            <w:tcW w:w="9788" w:type="dxa"/>
            <w:gridSpan w:val="3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 w:rsidP="0067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COMPOSIZIONE</w:t>
            </w:r>
          </w:p>
        </w:tc>
      </w:tr>
      <w:tr w:rsidR="004744F0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Alunni………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Maschi………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Femmine……..</w:t>
            </w:r>
          </w:p>
        </w:tc>
      </w:tr>
      <w:tr w:rsidR="004744F0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Diversamente abili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</w:p>
        </w:tc>
      </w:tr>
      <w:tr w:rsidR="004744F0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DSA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che non si avvalgono dell’IRC</w:t>
            </w:r>
          </w:p>
        </w:tc>
      </w:tr>
    </w:tbl>
    <w:p w:rsidR="004744F0" w:rsidRDefault="004744F0" w:rsidP="00677E47">
      <w:pPr>
        <w:pStyle w:val="Titolo2"/>
        <w:rPr>
          <w:rFonts w:ascii="Times New Roman" w:eastAsia="Times New Roman" w:hAnsi="Times New Roman" w:cs="Times New Roman"/>
        </w:rPr>
      </w:pPr>
    </w:p>
    <w:tbl>
      <w:tblPr>
        <w:tblStyle w:val="a1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4744F0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Pr="00677E47" w:rsidRDefault="004F1491" w:rsidP="0067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77E47">
              <w:rPr>
                <w:rFonts w:ascii="Times New Roman" w:eastAsia="Times New Roman" w:hAnsi="Times New Roman" w:cs="Times New Roman"/>
                <w:i/>
                <w:color w:val="000000"/>
              </w:rPr>
              <w:t>CONTESTO SOCIO-AMBIENTALE E CULTURALE</w:t>
            </w: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Dall’indagine della realtà socio-ambientale e culturale degli allievi, si evidenzia che essi provengono da un contesto ambientale:</w:t>
      </w: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4744F0" w:rsidRDefault="004F14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povero di stimoli;</w:t>
      </w:r>
    </w:p>
    <w:p w:rsidR="004744F0" w:rsidRDefault="004F14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discretamente provvisto di stimoli;</w:t>
      </w:r>
    </w:p>
    <w:p w:rsidR="004744F0" w:rsidRDefault="004F14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ricco di stimoli.</w:t>
      </w: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744F0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9"/>
        <w:gridCol w:w="4899"/>
      </w:tblGrid>
      <w:tr w:rsidR="004744F0">
        <w:tc>
          <w:tcPr>
            <w:tcW w:w="488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Pr="00677E47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77E47">
              <w:rPr>
                <w:rFonts w:ascii="Times New Roman" w:eastAsia="Times New Roman" w:hAnsi="Times New Roman" w:cs="Times New Roman"/>
                <w:i/>
              </w:rPr>
              <w:t xml:space="preserve">TIPOLOGIA 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Pr="00677E47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77E47">
              <w:rPr>
                <w:rFonts w:ascii="Times New Roman" w:eastAsia="Times New Roman" w:hAnsi="Times New Roman" w:cs="Times New Roman"/>
                <w:i/>
              </w:rPr>
              <w:t>LIVELLO</w:t>
            </w: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Vivace e propositiva/ passiva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Medio-alto</w:t>
            </w: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Capace di ascolto attivo/ non abituata all’ascolto attivo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</w:t>
            </w: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Tranquilla /problematico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Medio-basso</w:t>
            </w: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Collaborativa/ poco collaborativo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Basso</w:t>
            </w: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motivata/ poco motivata/ Demotivato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rispettosa delle regole/abbastanza rispettosa delle regole/poco rispettosa delle regole 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---------------------------------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4744F0" w:rsidRDefault="004744F0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3"/>
        <w:tblW w:w="979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899"/>
      </w:tblGrid>
      <w:tr w:rsidR="004744F0"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Pr="00677E47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77E47">
              <w:rPr>
                <w:rFonts w:ascii="Times New Roman" w:eastAsia="Times New Roman" w:hAnsi="Times New Roman" w:cs="Times New Roman"/>
                <w:i/>
              </w:rPr>
              <w:t>RITMO DI LAVORO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Pr="00677E47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77E47">
              <w:rPr>
                <w:rFonts w:ascii="Times New Roman" w:eastAsia="Times New Roman" w:hAnsi="Times New Roman" w:cs="Times New Roman"/>
                <w:i/>
              </w:rPr>
              <w:t>CLIMA RELAZIONALE</w:t>
            </w: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Costante, regolare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Sereno /a volte conflittuale/ problematico</w:t>
            </w: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Incostante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positivo e collaborativo/poco collaborativo</w:t>
            </w: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lento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Accettazione del singolo da parte del gruppo/difficoltà di accettazione del singolo da parte del gruppo</w:t>
            </w: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-----------------------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-----------------------</w:t>
            </w: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744F0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tbl>
      <w:tblPr>
        <w:tblStyle w:val="a4"/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4744F0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MEZZI UTILIZZATI PER INDIVIDUARE I GRUPPI DI LIVELLO</w:t>
            </w:r>
          </w:p>
        </w:tc>
      </w:tr>
      <w:tr w:rsidR="004744F0"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Prove di ingresso</w:t>
            </w:r>
          </w:p>
          <w:p w:rsidR="004744F0" w:rsidRDefault="004F14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Osservazioni Sistematiche</w:t>
            </w:r>
          </w:p>
          <w:p w:rsidR="004744F0" w:rsidRDefault="004F14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informazioni fornite dalla scuola elementare</w:t>
            </w:r>
          </w:p>
          <w:p w:rsidR="004744F0" w:rsidRDefault="004F14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conversazioni libere/guidate</w:t>
            </w:r>
          </w:p>
          <w:p w:rsidR="004744F0" w:rsidRDefault="004F149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       ---------------------------------</w:t>
            </w: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5"/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4744F0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CONFIGURAZIONE DELLA CLASSE PER FASCE DI LIVELLI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Relativamente alle competenze e alle abilità trasversali comuni alle diverse aree disciplinari, la classe è stata configurata nelle seguenti fasce di livello:</w:t>
      </w: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6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3544"/>
        <w:gridCol w:w="4718"/>
      </w:tblGrid>
      <w:tr w:rsidR="004744F0">
        <w:tc>
          <w:tcPr>
            <w:tcW w:w="1526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INDICATORI  ESPLICATIVI</w:t>
            </w:r>
          </w:p>
        </w:tc>
        <w:tc>
          <w:tcPr>
            <w:tcW w:w="471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44F0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Fascia A- Avanzato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9/10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complessi in situazioni anche non note, mostrando padronanza nell’uso delle conoscenze e delle abilità; propone e sostiene le proprie opinioni e assume autonomamente decisioni consapevoli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avanzato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 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44F0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Fascia B- Intermedio</w:t>
            </w:r>
          </w:p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7/8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in situazioni nuove, compie scelte consapevoli, mostrando di sapere utilizzare le conoscenze e le abilità acquisite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Alunni che evidenziano un livello intermedio di conoscenze ed abilità: </w:t>
            </w:r>
            <w:r>
              <w:rPr>
                <w:rFonts w:ascii="Times New Roman" w:eastAsia="Times New Roman" w:hAnsi="Times New Roman" w:cs="Times New Roman"/>
                <w:b/>
              </w:rPr>
              <w:t>n.</w:t>
            </w:r>
          </w:p>
        </w:tc>
      </w:tr>
      <w:tr w:rsidR="004744F0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Fascia C-Base </w:t>
            </w:r>
          </w:p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semplici anche in situazioni note, mostrando di possedere conoscenze e abilità fondamentali e di saper applicare basilari regole e procedure apprese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base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44F0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Fascia D- Iniziale</w:t>
            </w:r>
          </w:p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Voto 5 e meno di 5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l’alunno/a, se opportunamente guidato/a, svolge compiti semplici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 situazioni note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Alunni che evidenziano un livello iniziale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4744F0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GENERALI DEL PROCESSO FORMATIVO E OBIETTIVI COGNITIVI</w:t>
            </w: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b/>
        </w:rPr>
      </w:pP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Sulla base delle Nuove Indicazioni per il curricolo per il primo ciclo di istruzione, in coerenza con il P.T.O.F, con il curricolo verticale elaborato dalla scuola e con le problematiche specifiche della classe, il Consiglio di classe concorda gli obiettivi generali del processo formativo e gli obiettivi cognitivi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tenendo conto delle:</w:t>
      </w:r>
    </w:p>
    <w:p w:rsidR="004744F0" w:rsidRDefault="004F1491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competenze chiave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</w:t>
      </w:r>
      <w:r w:rsidR="00E937F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competenze di cittadinanza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937F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-</w:t>
      </w:r>
      <w:r w:rsidR="00E937F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competenze disciplinari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88"/>
        <w:jc w:val="both"/>
        <w:rPr>
          <w:rFonts w:ascii="Times New Roman" w:eastAsia="Times New Roman" w:hAnsi="Times New Roman" w:cs="Times New Roman"/>
          <w:b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b/>
        </w:rPr>
        <w:t>competenze chiave per l’apprendimento permanente</w:t>
      </w:r>
      <w:r>
        <w:rPr>
          <w:rFonts w:ascii="Times New Roman" w:eastAsia="Times New Roman" w:hAnsi="Times New Roman" w:cs="Times New Roman"/>
        </w:rPr>
        <w:t xml:space="preserve"> sono quelle di cui tutti hanno bisogno per lo sviluppo personale e la realizzazione di sé, per conquistare la cittadinanza attiva, l’inclusione sociale e l’occupazione. Il concetto di competenza, quindi, si coniuga con un modello di insegnamento/apprendimento che mette in gioco il ruolo dei processi di elaborazione personale delle conoscenze. Attraverso i contenuti disciplinari e i nuovi ambienti di apprendimento, l’alunno deve poter acquisire le seguenti competenze, a cui si fa riferimento nelle Indicazioni Nazionali, definite nella Raccomandazione del Parlamento europeo e del Consiglio del 18 Dicembre 2006 e successivamente modificate nella raccomandazione del 22 Maggio 2018 :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-comunicazione alfabetica funzionale;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multilinguistica;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matematica e competenza in scienze, tecnologie e ingegneria;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digitale;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personale, sociale e capacità di imparare ad imparare;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-competenze in materia di cittadinanza;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imprenditoriale;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in materia di consapevolezza ed espressione culturale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Competenze di cittadinanza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Stima e fiducia di sé</w:t>
      </w:r>
      <w:r>
        <w:t xml:space="preserve">: </w:t>
      </w:r>
      <w:r>
        <w:rPr>
          <w:rFonts w:ascii="Times New Roman" w:eastAsia="Times New Roman" w:hAnsi="Times New Roman" w:cs="Times New Roman"/>
        </w:rPr>
        <w:t>nelle proprie capacità e attitudini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Consapevolezza del proprio percorso di crescita fisica, psicologica e mentale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Assunzione di responsabilità per la risoluzione di progetti o compiti assunti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Utilizzo delle proprie</w:t>
      </w:r>
      <w:r>
        <w:t xml:space="preserve"> </w:t>
      </w:r>
      <w:r>
        <w:rPr>
          <w:rFonts w:ascii="Times New Roman" w:eastAsia="Times New Roman" w:hAnsi="Times New Roman" w:cs="Times New Roman"/>
        </w:rPr>
        <w:t>strutture e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modalità di apprendimento, integrando </w:t>
      </w:r>
      <w:proofErr w:type="spellStart"/>
      <w:r>
        <w:rPr>
          <w:rFonts w:ascii="Times New Roman" w:eastAsia="Times New Roman" w:hAnsi="Times New Roman" w:cs="Times New Roman"/>
        </w:rPr>
        <w:t>saperi</w:t>
      </w:r>
      <w:proofErr w:type="spellEnd"/>
      <w:r>
        <w:rPr>
          <w:rFonts w:ascii="Times New Roman" w:eastAsia="Times New Roman" w:hAnsi="Times New Roman" w:cs="Times New Roman"/>
        </w:rPr>
        <w:t>, attitudini, autonomia di pensiero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Consapevolezza del progresso personale</w:t>
      </w:r>
      <w:r>
        <w:t xml:space="preserve"> </w:t>
      </w:r>
      <w:r>
        <w:rPr>
          <w:rFonts w:ascii="Times New Roman" w:eastAsia="Times New Roman" w:hAnsi="Times New Roman" w:cs="Times New Roman"/>
        </w:rPr>
        <w:t>e scolastico per proiettarsi nel futuro, immaginando un progetto di vita.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Intuizione delle ragioni sottese a punti di vista diversi dal proprio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 xml:space="preserve">Attivazione di modalità partecipative, che indichino consapevolezza della propria identità all’interno del gruppo, della famiglia, della società 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 xml:space="preserve"> Assunzione di atteggiamenti di libertà responsabile  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Assunzione autonoma di atteggiamenti cooperativi per realizzare uno scopo comune</w:t>
      </w:r>
    </w:p>
    <w:p w:rsidR="004744F0" w:rsidRDefault="004F149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</w:pPr>
      <w:r>
        <w:rPr>
          <w:rFonts w:ascii="Times New Roman" w:eastAsia="Times New Roman" w:hAnsi="Times New Roman" w:cs="Times New Roman"/>
        </w:rPr>
        <w:t>Messa in relazione della società di appartenenza con l’aspetto globale della condizione umana, legata ad un destino comune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Competenze disciplinari </w:t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riferimento alle Indicazioni Ministeriali, i contenuti disciplinari saranno adeguati alle esperienze, agli interessi e alle reali possibilità degli alunni.</w:t>
      </w: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precisa, inoltre, che, in considerazione della finalità formativa e orientativa della Scuola Secondaria di I grado, l'obiettivo primario di tutti i docenti non sarà esclusivamente dispensare una serie di nozioni, quanto fornire gli strumenti necessari per l'acquisizione di un metodo di lavoro adeguato e per avviare un processo di trasformazione di conoscenze e abilità in competenze.</w:t>
      </w:r>
    </w:p>
    <w:p w:rsidR="004744F0" w:rsidRDefault="004F14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contenuti disciplinari e le relative competenze sono riportati nelle Progettazioni disciplinari dei docenti.</w:t>
      </w: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4744F0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335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O</w:t>
            </w:r>
            <w:r w:rsidR="004F1491">
              <w:rPr>
                <w:rFonts w:ascii="Times New Roman" w:eastAsia="Times New Roman" w:hAnsi="Times New Roman" w:cs="Times New Roman"/>
                <w:b/>
              </w:rPr>
              <w:t xml:space="preserve">BIETTIVI INTERDISCIPLINARI </w:t>
            </w: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854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151"/>
        <w:gridCol w:w="6638"/>
      </w:tblGrid>
      <w:tr w:rsidR="004744F0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Pr="00677E47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47">
              <w:rPr>
                <w:rFonts w:ascii="Times New Roman" w:eastAsia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Pr="00677E47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47">
              <w:rPr>
                <w:rFonts w:ascii="Times New Roman" w:eastAsia="Times New Roman" w:hAnsi="Times New Roman" w:cs="Times New Roman"/>
                <w:sz w:val="20"/>
                <w:szCs w:val="20"/>
              </w:rPr>
              <w:t>TEMATICA INTERDISCIPLINARE</w:t>
            </w: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Pr="00677E47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47"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FORMATIVI TRASVERSALI</w:t>
            </w:r>
          </w:p>
        </w:tc>
      </w:tr>
      <w:tr w:rsidR="004744F0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-Gen.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.-Mar.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Percorsi disciplinari e pluridisciplinari</w:t>
      </w:r>
      <w:r>
        <w:rPr>
          <w:rFonts w:ascii="Times New Roman" w:eastAsia="Times New Roman" w:hAnsi="Times New Roman" w:cs="Times New Roman"/>
        </w:rPr>
        <w:t>: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civica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ambientale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alimentare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alla salute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alla legalità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 all’affettività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Orientamento 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Scelta delle attività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Tutte le attività avranno lo scopo di favorire positive dinamiche relazionali superando forme di individualismo, di educare ad un modo collettivo di apprendere, di far emergere interessi e potenzialità che spesso rimangono latenti. </w:t>
      </w:r>
      <w:r>
        <w:rPr>
          <w:rFonts w:ascii="Times New Roman" w:eastAsia="Times New Roman" w:hAnsi="Times New Roman" w:cs="Times New Roman"/>
          <w:color w:val="000000"/>
        </w:rPr>
        <w:t xml:space="preserve">Il consiglio di classe concorda di aderire ai progetti che saranno inseriti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nel PTOF, sia curriculari, sia extracurriculari e ad eventuali proposte che si presenteranno nel corso dell’anno scolastico. </w:t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aa"/>
        <w:tblW w:w="1035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1999"/>
        <w:gridCol w:w="1417"/>
        <w:gridCol w:w="1843"/>
        <w:gridCol w:w="1701"/>
        <w:gridCol w:w="2592"/>
      </w:tblGrid>
      <w:tr w:rsidR="004744F0" w:rsidTr="00E937F2">
        <w:tc>
          <w:tcPr>
            <w:tcW w:w="10356" w:type="dxa"/>
            <w:gridSpan w:val="6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AMPLIAMENTO DELL’OFFERTA FORMATIVA</w:t>
            </w:r>
          </w:p>
        </w:tc>
      </w:tr>
      <w:tr w:rsidR="004744F0" w:rsidTr="00E937F2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95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ATTIVITA’ FACOLTATIVE /OPZIONALI                          </w:t>
            </w:r>
          </w:p>
        </w:tc>
      </w:tr>
      <w:tr w:rsidR="004744F0" w:rsidTr="00E937F2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PC</w:t>
            </w:r>
          </w:p>
        </w:tc>
        <w:tc>
          <w:tcPr>
            <w:tcW w:w="95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PROGETTI CURRICOLARI</w:t>
            </w:r>
          </w:p>
        </w:tc>
      </w:tr>
      <w:tr w:rsidR="004744F0" w:rsidTr="00E937F2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</w:t>
            </w:r>
          </w:p>
        </w:tc>
        <w:tc>
          <w:tcPr>
            <w:tcW w:w="95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PROGETTI EXTRACURRICOLARI</w:t>
            </w:r>
          </w:p>
        </w:tc>
      </w:tr>
      <w:tr w:rsidR="004744F0"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955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F0" w:rsidRDefault="004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ORIENTAMENTO</w:t>
            </w:r>
          </w:p>
        </w:tc>
      </w:tr>
      <w:tr w:rsidR="00E937F2" w:rsidTr="00E74347"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tipologia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Referente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 w:rsidP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 coinvolti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Numero ore</w:t>
            </w:r>
            <w:r w:rsidR="00F70417">
              <w:rPr>
                <w:rFonts w:ascii="Times New Roman" w:eastAsia="Times New Roman" w:hAnsi="Times New Roman" w:cs="Times New Roman"/>
                <w:b/>
              </w:rPr>
              <w:t xml:space="preserve"> che deve effettuare ogni docente </w:t>
            </w:r>
            <w:bookmarkStart w:id="0" w:name="_GoBack"/>
            <w:bookmarkEnd w:id="0"/>
            <w:r w:rsidR="00F70417">
              <w:rPr>
                <w:rFonts w:ascii="Times New Roman" w:eastAsia="Times New Roman" w:hAnsi="Times New Roman" w:cs="Times New Roman"/>
                <w:b/>
              </w:rPr>
              <w:t xml:space="preserve">coinvolto </w:t>
            </w:r>
          </w:p>
        </w:tc>
      </w:tr>
      <w:tr w:rsidR="00E937F2" w:rsidTr="0021751E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37F2" w:rsidTr="00107A05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37F2" w:rsidTr="00A20B1B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F2" w:rsidRDefault="00E93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Default="00C86D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Default="00C86D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Default="00C86D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C86D53" w:rsidTr="00974799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D53" w:rsidRDefault="00C86D53" w:rsidP="0097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C86D53" w:rsidRPr="00366CC1" w:rsidRDefault="00C86D53" w:rsidP="00974799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CURRICOLO VERTICALE E TRASVERSALE DI EDUCAZIONE CIVICA</w:t>
            </w:r>
          </w:p>
          <w:p w:rsidR="00C86D53" w:rsidRDefault="00C86D53" w:rsidP="0097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86D53" w:rsidRPr="00DE37A1" w:rsidRDefault="00C86D53" w:rsidP="00C86D53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86D53" w:rsidRDefault="00C86D53" w:rsidP="00C86D53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Pr="00DE37A1" w:rsidRDefault="00C86D53" w:rsidP="00C86D53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>*Per g</w:t>
      </w:r>
      <w:r w:rsidRPr="00DE37A1">
        <w:rPr>
          <w:rFonts w:ascii="Times New Roman" w:hAnsi="Times New Roman"/>
        </w:rPr>
        <w:t>li obiettivi /le competenze specifici di</w:t>
      </w:r>
      <w:r>
        <w:rPr>
          <w:rFonts w:ascii="Times New Roman" w:hAnsi="Times New Roman"/>
        </w:rPr>
        <w:t xml:space="preserve"> apprendimento delle varie discipline si rinvia al Curricolo</w:t>
      </w:r>
      <w:r w:rsidRPr="00DE37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d’I</w:t>
      </w:r>
      <w:r w:rsidRPr="00DE37A1">
        <w:rPr>
          <w:rFonts w:ascii="Times New Roman" w:hAnsi="Times New Roman"/>
        </w:rPr>
        <w:t>stituto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>di Educazione civica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  <w:r w:rsidR="0021065C">
        <w:rPr>
          <w:rFonts w:ascii="Times New Roman" w:eastAsia="Times New Roman" w:hAnsi="Times New Roman" w:cs="Times New Roman"/>
          <w:color w:val="404040"/>
        </w:rPr>
        <w:t>inserito nel PTOF a.s.2022-23</w:t>
      </w:r>
      <w:r w:rsidRPr="00DE37A1"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C86D53" w:rsidRDefault="00C86D53" w:rsidP="00C86D53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Default="00C86D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86D53" w:rsidRDefault="00C86D5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3355AA" w:rsidTr="00974799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AA" w:rsidRDefault="003355AA" w:rsidP="0097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3355AA" w:rsidRPr="008203E3" w:rsidRDefault="003355AA" w:rsidP="0097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DI RECUPERO DELLE DIFFICOLTÀ E SOSTEGNO DELLE ECCELLENZE</w:t>
            </w:r>
          </w:p>
        </w:tc>
      </w:tr>
    </w:tbl>
    <w:p w:rsidR="003355AA" w:rsidRDefault="003355AA" w:rsidP="003355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355AA" w:rsidRDefault="003355AA" w:rsidP="003355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355AA" w:rsidRDefault="003355AA" w:rsidP="0033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Consiglio di classe, in relazione ai bisogni formativi degli alunni, metterà in atto le seguenti strategie didattico-organizzative al fine di individualizzare/personalizzare l’insegnamento-apprendimento e di trasformare in competenze personali dell’allievo gli obiettivi generali del processo formativo e gli obiettivi specifici di apprendimento delle singole discipline.</w:t>
      </w:r>
    </w:p>
    <w:p w:rsidR="003355AA" w:rsidRDefault="003355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7414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5146"/>
      </w:tblGrid>
      <w:tr w:rsidR="004744F0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POTENZIAMENTO</w:t>
            </w:r>
          </w:p>
        </w:tc>
        <w:tc>
          <w:tcPr>
            <w:tcW w:w="5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□Approfondimento degli argomenti di studio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□attività mirate al perfezionamento del metodo di studio e di lavoro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□ricerca individuale e/o di gruppo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ind w:left="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4F0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CONSOLIDAMENTO</w:t>
            </w:r>
          </w:p>
        </w:tc>
        <w:tc>
          <w:tcPr>
            <w:tcW w:w="5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mirate a migliorare il metodo di studio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mirate a consolidare le capacità di comprensione, di comunicazione e le abilità logiche.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di gruppo per migliorare lo spirito di cooperazione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Attività per gruppi di livello </w:t>
            </w:r>
          </w:p>
        </w:tc>
      </w:tr>
      <w:tr w:rsidR="004744F0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RECUPERO</w:t>
            </w:r>
          </w:p>
        </w:tc>
        <w:tc>
          <w:tcPr>
            <w:tcW w:w="5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mirate al miglioramento della partecipazione alla vita di classe.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Controlli sistematici del lavoro svolto in autonomia.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mirate all’acquisizione di un metodo di lavoro più ordinato ed organizzato.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personalizzate.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Esercitazioni guidate.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Stimoli all’autocorrezione.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Attività per gruppi di livello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recupero motivazionale (conversazioni e gratificazioni);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inserimento in gruppi di lavoro motivati; 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attività guidate a crescente livello di difficoltà;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allungamento dei tempi di lavoro e di assimilazione dei contenuti; 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iniziative di recupero delle conoscenze ed abilità mediante riduzione e semplificazione di esercizi;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stimoli alla partecipazione e valorizzazione degli interventi di ciascuno; 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□--------------------------------------------------------------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744F0" w:rsidRDefault="004F149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:rsidR="004744F0" w:rsidRDefault="004744F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Style w:val="ad"/>
        <w:tblW w:w="964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6959"/>
      </w:tblGrid>
      <w:tr w:rsidR="004744F0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CONTENUTI ED ORGANIZZAZIONE DEGLI STESSI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SCELTE METODOLOGICHE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fa riferimento alle progettazioni dei singoli docenti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253411" w:rsidRDefault="002534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 E STRATEGIE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Lezione frontale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in coppie di aiuto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di gruppo per compiti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storming</w:t>
            </w:r>
            <w:proofErr w:type="spellEnd"/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Discussione guidata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Attività laboratoriali</w:t>
            </w:r>
          </w:p>
          <w:p w:rsidR="004744F0" w:rsidRPr="0021065C" w:rsidRDefault="0021065C" w:rsidP="002106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Times New Roman" w:hAnsi="Times New Roman" w:cs="Times New Roman"/>
              </w:rPr>
            </w:pPr>
            <w:r w:rsidRPr="0021065C">
              <w:rPr>
                <w:rFonts w:ascii="Times New Roman" w:hAnsi="Times New Roman" w:cs="Times New Roman"/>
              </w:rPr>
              <w:t>Lavoro per classi aperte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744F0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MEZZI E STRUMENTI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Libri di testo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Testi didattici di supporto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Schede predisposte dall’insegnante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Drammatizzazione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Uscite sul territorio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Giochi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Sussidi audiovisivi</w:t>
            </w:r>
          </w:p>
          <w:p w:rsidR="004744F0" w:rsidRDefault="004F149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Esperimenti</w:t>
            </w:r>
          </w:p>
          <w:p w:rsidR="00D824A2" w:rsidRDefault="00D824A2" w:rsidP="00D824A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TIC</w:t>
            </w:r>
          </w:p>
          <w:p w:rsidR="004744F0" w:rsidRDefault="00D824A2" w:rsidP="00D824A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---------------------------------------</w:t>
            </w:r>
          </w:p>
        </w:tc>
      </w:tr>
      <w:tr w:rsidR="004744F0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CRITERI DI VALUTAZIONE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 la valutazione i docenti faranno riferimento: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-ai criteri di valutazione comuni 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di valutazione del comportamento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per ammissione/non ammissione alla classe successiva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ai criteri per l’ammissione/non ammissione all’esame di Stato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-alle rubriche di valutazione d</w:t>
            </w:r>
            <w:r w:rsidR="0021065C">
              <w:rPr>
                <w:rFonts w:ascii="Times New Roman" w:eastAsia="Times New Roman" w:hAnsi="Times New Roman" w:cs="Times New Roman"/>
                <w:color w:val="000000"/>
              </w:rPr>
              <w:t>isciplinare inserite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nel PTOF 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74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44F0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STRUMENTI DI VALUTAZIONE</w:t>
            </w:r>
          </w:p>
          <w:p w:rsidR="004744F0" w:rsidRDefault="004744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Periodiche verifiche scritte ed orali per rilevare la preparazione acquisita dai singoli alunni: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oggettive e non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-questionari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-composizioni/relazioni, 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-disegni e prove grafiche,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-prove di tipo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-motorio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di carattere musicale</w:t>
            </w:r>
          </w:p>
          <w:p w:rsidR="004744F0" w:rsidRDefault="004F14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per classi parallele in entrata/in itinere/ in uscita.</w:t>
            </w:r>
          </w:p>
        </w:tc>
      </w:tr>
    </w:tbl>
    <w:p w:rsidR="004744F0" w:rsidRDefault="00474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4744F0" w:rsidRPr="00D824A2" w:rsidRDefault="0021065C" w:rsidP="00D824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21065C">
        <w:rPr>
          <w:rFonts w:ascii="Times New Roman" w:eastAsia="Times New Roman" w:hAnsi="Times New Roman" w:cs="Times New Roman"/>
        </w:rPr>
        <w:t>Luogo e data                                                                                                                        Il docente</w:t>
      </w:r>
    </w:p>
    <w:sectPr w:rsidR="004744F0" w:rsidRPr="00D824A2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2594"/>
    <w:multiLevelType w:val="multilevel"/>
    <w:tmpl w:val="C12EB78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45A457C2"/>
    <w:multiLevelType w:val="multilevel"/>
    <w:tmpl w:val="D4E00DC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52304B3C"/>
    <w:multiLevelType w:val="multilevel"/>
    <w:tmpl w:val="E8BAE13E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5AC5FC4"/>
    <w:multiLevelType w:val="multilevel"/>
    <w:tmpl w:val="4EB872FC"/>
    <w:lvl w:ilvl="0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5F84281A"/>
    <w:multiLevelType w:val="multilevel"/>
    <w:tmpl w:val="40BCD9CA"/>
    <w:lvl w:ilvl="0">
      <w:start w:val="1"/>
      <w:numFmt w:val="bullet"/>
      <w:lvlText w:val="◻"/>
      <w:lvlJc w:val="left"/>
      <w:pPr>
        <w:ind w:left="1287" w:hanging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007" w:hanging="200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167" w:hanging="416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327" w:hanging="632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70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744F0"/>
    <w:rsid w:val="0021065C"/>
    <w:rsid w:val="00253411"/>
    <w:rsid w:val="003355AA"/>
    <w:rsid w:val="004744F0"/>
    <w:rsid w:val="004F1491"/>
    <w:rsid w:val="00677E47"/>
    <w:rsid w:val="007646A5"/>
    <w:rsid w:val="00AE57B6"/>
    <w:rsid w:val="00B96053"/>
    <w:rsid w:val="00C5613C"/>
    <w:rsid w:val="00C86D53"/>
    <w:rsid w:val="00D824A2"/>
    <w:rsid w:val="00D93EEA"/>
    <w:rsid w:val="00E937F2"/>
    <w:rsid w:val="00F67250"/>
    <w:rsid w:val="00F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Titolo4">
    <w:name w:val="heading 4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Titolo4">
    <w:name w:val="heading 4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2022-10-12T15:33:00Z</dcterms:created>
  <dcterms:modified xsi:type="dcterms:W3CDTF">2022-10-12T15:33:00Z</dcterms:modified>
</cp:coreProperties>
</file>